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2001BD" w14:textId="77777777" w:rsidR="008C6E3A" w:rsidRDefault="008C6E3A" w:rsidP="008C6E3A">
      <w:pPr>
        <w:pStyle w:val="Titre"/>
        <w:rPr>
          <w:lang w:val="en-CA"/>
        </w:rPr>
      </w:pPr>
      <w:r>
        <w:rPr>
          <w:lang w:val="en-CA"/>
        </w:rPr>
        <w:t>CHLA/ABSC Code of Ethics</w:t>
      </w:r>
    </w:p>
    <w:p w14:paraId="6FEF703F" w14:textId="77777777" w:rsidR="008C6E3A" w:rsidRPr="000A043A" w:rsidRDefault="008C6E3A" w:rsidP="008C6E3A">
      <w:pPr>
        <w:rPr>
          <w:lang w:val="en-CA"/>
        </w:rPr>
      </w:pPr>
      <w:r w:rsidRPr="000A043A">
        <w:rPr>
          <w:lang w:val="en-CA"/>
        </w:rPr>
        <w:t xml:space="preserve">CHLA/ABSC is committed to </w:t>
      </w:r>
      <w:r w:rsidR="00C142DB">
        <w:rPr>
          <w:lang w:val="en-CA"/>
        </w:rPr>
        <w:t xml:space="preserve">advancing education and </w:t>
      </w:r>
      <w:r w:rsidRPr="000A043A">
        <w:rPr>
          <w:lang w:val="en-CA"/>
        </w:rPr>
        <w:t xml:space="preserve">providing and developing resources which promote excellence in health and healthcare and support continuous learning. In doing so, members call upon their own expertise and judgement to provide the best information available to their clients. Members exercise the highest level of professional commitment and uphold the following code of ethics in their pursuit of excellence. </w:t>
      </w:r>
    </w:p>
    <w:p w14:paraId="4FB210C1" w14:textId="7382EBE6" w:rsidR="008C6E3A" w:rsidRPr="000A043A" w:rsidRDefault="008C6E3A" w:rsidP="008C6E3A">
      <w:pPr>
        <w:pStyle w:val="Titre1"/>
        <w:rPr>
          <w:lang w:val="en-CA"/>
        </w:rPr>
      </w:pPr>
      <w:r w:rsidRPr="000A043A">
        <w:rPr>
          <w:lang w:val="en-CA"/>
        </w:rPr>
        <w:t xml:space="preserve">Code of Ethics for Health </w:t>
      </w:r>
      <w:r w:rsidR="00C142DB">
        <w:rPr>
          <w:lang w:val="en-CA"/>
        </w:rPr>
        <w:t>Information Professionals</w:t>
      </w:r>
      <w:r w:rsidR="00C142DB" w:rsidRPr="000A043A">
        <w:rPr>
          <w:lang w:val="en-CA"/>
        </w:rPr>
        <w:t xml:space="preserve"> </w:t>
      </w:r>
    </w:p>
    <w:p w14:paraId="7D399D4B" w14:textId="77777777" w:rsidR="008C6E3A" w:rsidRPr="000A043A" w:rsidRDefault="008C6E3A" w:rsidP="008C6E3A">
      <w:pPr>
        <w:pStyle w:val="Titre2"/>
        <w:rPr>
          <w:lang w:val="en-CA"/>
        </w:rPr>
      </w:pPr>
      <w:r w:rsidRPr="000A043A">
        <w:rPr>
          <w:lang w:val="en-CA"/>
        </w:rPr>
        <w:t xml:space="preserve">Goals and Principles for Ethical Conduct </w:t>
      </w:r>
    </w:p>
    <w:p w14:paraId="265436A4" w14:textId="58DF32C5" w:rsidR="008C6E3A" w:rsidRPr="000A043A" w:rsidRDefault="008C6E3A" w:rsidP="008C6E3A">
      <w:pPr>
        <w:rPr>
          <w:lang w:val="en-CA"/>
        </w:rPr>
      </w:pPr>
      <w:r w:rsidRPr="000A043A">
        <w:rPr>
          <w:lang w:val="en-CA"/>
        </w:rPr>
        <w:t xml:space="preserve">The </w:t>
      </w:r>
      <w:r w:rsidRPr="00262DA4">
        <w:rPr>
          <w:lang w:val="en-CA"/>
        </w:rPr>
        <w:t xml:space="preserve">health </w:t>
      </w:r>
      <w:r w:rsidR="00C142DB" w:rsidRPr="00262DA4">
        <w:rPr>
          <w:lang w:val="en-CA"/>
        </w:rPr>
        <w:t>information professional</w:t>
      </w:r>
      <w:r w:rsidR="00C142DB" w:rsidRPr="000A043A">
        <w:rPr>
          <w:lang w:val="en-CA"/>
        </w:rPr>
        <w:t xml:space="preserve"> </w:t>
      </w:r>
      <w:r w:rsidR="007D4301" w:rsidRPr="00262DA4">
        <w:rPr>
          <w:lang w:val="en-CA"/>
        </w:rPr>
        <w:t>understands</w:t>
      </w:r>
      <w:r w:rsidR="007D4301" w:rsidRPr="000A043A">
        <w:rPr>
          <w:lang w:val="en-CA"/>
        </w:rPr>
        <w:t xml:space="preserve"> </w:t>
      </w:r>
      <w:r w:rsidRPr="000A043A">
        <w:rPr>
          <w:lang w:val="en-CA"/>
        </w:rPr>
        <w:t xml:space="preserve">that </w:t>
      </w:r>
      <w:r w:rsidR="00C142DB" w:rsidRPr="00262DA4">
        <w:rPr>
          <w:lang w:val="en-CA"/>
        </w:rPr>
        <w:t>high-quality information</w:t>
      </w:r>
      <w:r w:rsidR="00C142DB" w:rsidRPr="000A043A">
        <w:rPr>
          <w:lang w:val="en-CA"/>
        </w:rPr>
        <w:t xml:space="preserve"> </w:t>
      </w:r>
      <w:r w:rsidRPr="000A043A">
        <w:rPr>
          <w:lang w:val="en-CA"/>
        </w:rPr>
        <w:t xml:space="preserve">is </w:t>
      </w:r>
      <w:r w:rsidR="00C142DB">
        <w:rPr>
          <w:lang w:val="en-CA"/>
        </w:rPr>
        <w:t>essential to informed decision-making</w:t>
      </w:r>
      <w:r w:rsidRPr="000A043A">
        <w:rPr>
          <w:lang w:val="en-CA"/>
        </w:rPr>
        <w:t xml:space="preserve"> in health care, education, and research</w:t>
      </w:r>
      <w:r w:rsidR="00C142DB">
        <w:rPr>
          <w:lang w:val="en-CA"/>
        </w:rPr>
        <w:t>.  Health information professionals serve</w:t>
      </w:r>
      <w:r w:rsidRPr="000A043A">
        <w:rPr>
          <w:lang w:val="en-CA"/>
        </w:rPr>
        <w:t xml:space="preserve"> society, clients, and the institution by working to ensure that informed decisions can be made. </w:t>
      </w:r>
    </w:p>
    <w:p w14:paraId="07C0F6BE" w14:textId="77777777" w:rsidR="008C6E3A" w:rsidRPr="000A043A" w:rsidRDefault="008C6E3A" w:rsidP="008C6E3A">
      <w:pPr>
        <w:pStyle w:val="Titre2"/>
        <w:rPr>
          <w:lang w:val="en-CA"/>
        </w:rPr>
      </w:pPr>
      <w:r w:rsidRPr="000A043A">
        <w:rPr>
          <w:lang w:val="en-CA"/>
        </w:rPr>
        <w:t xml:space="preserve">Society </w:t>
      </w:r>
    </w:p>
    <w:p w14:paraId="10C67D3D" w14:textId="7436530F" w:rsidR="008C6E3A" w:rsidRPr="000A043A" w:rsidRDefault="008C6E3A" w:rsidP="008C6E3A">
      <w:pPr>
        <w:rPr>
          <w:lang w:val="en-CA"/>
        </w:rPr>
      </w:pPr>
      <w:r w:rsidRPr="000A043A">
        <w:rPr>
          <w:lang w:val="en-CA"/>
        </w:rPr>
        <w:t xml:space="preserve">The </w:t>
      </w:r>
      <w:r w:rsidR="0078198F">
        <w:rPr>
          <w:lang w:val="en-CA"/>
        </w:rPr>
        <w:t xml:space="preserve">health </w:t>
      </w:r>
      <w:r w:rsidR="00952E79">
        <w:rPr>
          <w:lang w:val="en-CA"/>
        </w:rPr>
        <w:t>information</w:t>
      </w:r>
      <w:r w:rsidR="0078198F">
        <w:rPr>
          <w:lang w:val="en-CA"/>
        </w:rPr>
        <w:t xml:space="preserve"> professional</w:t>
      </w:r>
      <w:r w:rsidRPr="000A043A">
        <w:rPr>
          <w:lang w:val="en-CA"/>
        </w:rPr>
        <w:t xml:space="preserve"> promotes access to </w:t>
      </w:r>
      <w:r w:rsidR="0078198F" w:rsidRPr="00262DA4">
        <w:rPr>
          <w:lang w:val="en-CA"/>
        </w:rPr>
        <w:t>reliable, evidence-based</w:t>
      </w:r>
      <w:r w:rsidR="0078198F">
        <w:rPr>
          <w:lang w:val="en-CA"/>
        </w:rPr>
        <w:t xml:space="preserve"> </w:t>
      </w:r>
      <w:r w:rsidRPr="000A043A">
        <w:rPr>
          <w:lang w:val="en-CA"/>
        </w:rPr>
        <w:t xml:space="preserve">health information for all and creates and maintains conditions of freedom of inquiry, thought, and expression that facilitate informed health care decisions. </w:t>
      </w:r>
    </w:p>
    <w:p w14:paraId="29BF5910" w14:textId="77777777" w:rsidR="008C6E3A" w:rsidRPr="000A043A" w:rsidRDefault="008C6E3A" w:rsidP="008C6E3A">
      <w:pPr>
        <w:pStyle w:val="Titre2"/>
        <w:rPr>
          <w:lang w:val="en-CA"/>
        </w:rPr>
      </w:pPr>
      <w:r w:rsidRPr="000A043A">
        <w:rPr>
          <w:lang w:val="en-CA"/>
        </w:rPr>
        <w:t>Clients</w:t>
      </w:r>
    </w:p>
    <w:p w14:paraId="2CC894BA" w14:textId="1F4BB648" w:rsidR="008C6E3A" w:rsidRPr="000A043A" w:rsidRDefault="008C6E3A" w:rsidP="008C6E3A">
      <w:pPr>
        <w:pStyle w:val="Paragraphedeliste"/>
        <w:numPr>
          <w:ilvl w:val="0"/>
          <w:numId w:val="1"/>
        </w:numPr>
        <w:rPr>
          <w:lang w:val="en-CA"/>
        </w:rPr>
      </w:pPr>
      <w:r w:rsidRPr="000A043A">
        <w:rPr>
          <w:lang w:val="en-CA"/>
        </w:rPr>
        <w:t xml:space="preserve">The </w:t>
      </w:r>
      <w:r w:rsidR="0078198F">
        <w:rPr>
          <w:lang w:val="en-CA"/>
        </w:rPr>
        <w:t xml:space="preserve">health </w:t>
      </w:r>
      <w:r w:rsidR="00952E79">
        <w:rPr>
          <w:lang w:val="en-CA"/>
        </w:rPr>
        <w:t>information</w:t>
      </w:r>
      <w:r w:rsidR="0078198F">
        <w:rPr>
          <w:lang w:val="en-CA"/>
        </w:rPr>
        <w:t xml:space="preserve"> professional</w:t>
      </w:r>
      <w:r w:rsidRPr="000A043A">
        <w:rPr>
          <w:lang w:val="en-CA"/>
        </w:rPr>
        <w:t xml:space="preserve"> works without </w:t>
      </w:r>
      <w:r w:rsidR="007D4301" w:rsidRPr="00262DA4">
        <w:rPr>
          <w:lang w:val="en-CA"/>
        </w:rPr>
        <w:t xml:space="preserve">personal </w:t>
      </w:r>
      <w:r w:rsidR="00907EE8" w:rsidRPr="00262DA4">
        <w:rPr>
          <w:lang w:val="en-CA"/>
        </w:rPr>
        <w:t>bias or preconceived notions</w:t>
      </w:r>
      <w:r w:rsidR="00907EE8" w:rsidRPr="000A043A">
        <w:rPr>
          <w:lang w:val="en-CA"/>
        </w:rPr>
        <w:t xml:space="preserve"> </w:t>
      </w:r>
      <w:r w:rsidRPr="000A043A">
        <w:rPr>
          <w:lang w:val="en-CA"/>
        </w:rPr>
        <w:t>to meet the client's information needs.</w:t>
      </w:r>
    </w:p>
    <w:p w14:paraId="25FE7C36" w14:textId="76596AD9" w:rsidR="008C6E3A" w:rsidRPr="000A043A" w:rsidRDefault="008C6E3A" w:rsidP="008C6E3A">
      <w:pPr>
        <w:pStyle w:val="Paragraphedeliste"/>
        <w:numPr>
          <w:ilvl w:val="0"/>
          <w:numId w:val="1"/>
        </w:numPr>
        <w:rPr>
          <w:lang w:val="en-CA"/>
        </w:rPr>
      </w:pPr>
      <w:r w:rsidRPr="000A043A">
        <w:rPr>
          <w:lang w:val="en-CA"/>
        </w:rPr>
        <w:t xml:space="preserve">The </w:t>
      </w:r>
      <w:r w:rsidR="0078198F">
        <w:rPr>
          <w:lang w:val="en-CA"/>
        </w:rPr>
        <w:t xml:space="preserve">health </w:t>
      </w:r>
      <w:r w:rsidR="00952E79">
        <w:rPr>
          <w:lang w:val="en-CA"/>
        </w:rPr>
        <w:t>information</w:t>
      </w:r>
      <w:r w:rsidR="0078198F">
        <w:rPr>
          <w:lang w:val="en-CA"/>
        </w:rPr>
        <w:t xml:space="preserve"> professional</w:t>
      </w:r>
      <w:r w:rsidRPr="000A043A">
        <w:rPr>
          <w:lang w:val="en-CA"/>
        </w:rPr>
        <w:t xml:space="preserve"> respects </w:t>
      </w:r>
      <w:r w:rsidR="00907EE8" w:rsidRPr="00262DA4">
        <w:rPr>
          <w:lang w:val="en-CA"/>
        </w:rPr>
        <w:t xml:space="preserve">the client’s right to </w:t>
      </w:r>
      <w:r w:rsidRPr="00262DA4">
        <w:rPr>
          <w:lang w:val="en-CA"/>
        </w:rPr>
        <w:t xml:space="preserve">privacy </w:t>
      </w:r>
      <w:r w:rsidR="00907EE8" w:rsidRPr="00262DA4">
        <w:rPr>
          <w:lang w:val="en-CA"/>
        </w:rPr>
        <w:t>and confidentiality</w:t>
      </w:r>
      <w:r w:rsidRPr="00262DA4">
        <w:rPr>
          <w:lang w:val="en-CA"/>
        </w:rPr>
        <w:t xml:space="preserve"> </w:t>
      </w:r>
      <w:r w:rsidR="00907EE8" w:rsidRPr="00262DA4">
        <w:rPr>
          <w:lang w:val="en-CA"/>
        </w:rPr>
        <w:t>with respect to information sought or received and resources consulted, borrowed, acquired or transmitted</w:t>
      </w:r>
      <w:r w:rsidRPr="000A043A">
        <w:rPr>
          <w:lang w:val="en-CA"/>
        </w:rPr>
        <w:t>.</w:t>
      </w:r>
    </w:p>
    <w:p w14:paraId="2EEFF8E3" w14:textId="3281864A" w:rsidR="008C6E3A" w:rsidRPr="000A043A" w:rsidRDefault="008C6E3A" w:rsidP="008C6E3A">
      <w:pPr>
        <w:pStyle w:val="Paragraphedeliste"/>
        <w:numPr>
          <w:ilvl w:val="0"/>
          <w:numId w:val="1"/>
        </w:numPr>
        <w:rPr>
          <w:lang w:val="en-CA"/>
        </w:rPr>
      </w:pPr>
      <w:r w:rsidRPr="000A043A">
        <w:rPr>
          <w:lang w:val="en-CA"/>
        </w:rPr>
        <w:t xml:space="preserve">The </w:t>
      </w:r>
      <w:r w:rsidR="0078198F">
        <w:rPr>
          <w:lang w:val="en-CA"/>
        </w:rPr>
        <w:t xml:space="preserve">health </w:t>
      </w:r>
      <w:r w:rsidR="00952E79">
        <w:rPr>
          <w:lang w:val="en-CA"/>
        </w:rPr>
        <w:t>information</w:t>
      </w:r>
      <w:r w:rsidR="0078198F">
        <w:rPr>
          <w:lang w:val="en-CA"/>
        </w:rPr>
        <w:t xml:space="preserve"> professional</w:t>
      </w:r>
      <w:r w:rsidRPr="000A043A">
        <w:rPr>
          <w:lang w:val="en-CA"/>
        </w:rPr>
        <w:t xml:space="preserve"> ensures that the best available information is provided to the client. </w:t>
      </w:r>
    </w:p>
    <w:p w14:paraId="472BEB11" w14:textId="77777777" w:rsidR="008C6E3A" w:rsidRPr="000A043A" w:rsidRDefault="008C6E3A" w:rsidP="008C6E3A">
      <w:pPr>
        <w:pStyle w:val="Titre2"/>
        <w:rPr>
          <w:lang w:val="en-CA"/>
        </w:rPr>
      </w:pPr>
      <w:r w:rsidRPr="000A043A">
        <w:rPr>
          <w:lang w:val="en-CA"/>
        </w:rPr>
        <w:t xml:space="preserve">Institution </w:t>
      </w:r>
    </w:p>
    <w:p w14:paraId="7AE5B367" w14:textId="2E098EC3" w:rsidR="008C6E3A" w:rsidRPr="000A043A" w:rsidRDefault="008C6E3A" w:rsidP="008C6E3A">
      <w:pPr>
        <w:rPr>
          <w:lang w:val="en-CA"/>
        </w:rPr>
      </w:pPr>
      <w:r w:rsidRPr="000A043A">
        <w:rPr>
          <w:lang w:val="en-CA"/>
        </w:rPr>
        <w:t xml:space="preserve">The </w:t>
      </w:r>
      <w:r w:rsidR="0078198F">
        <w:rPr>
          <w:lang w:val="en-CA"/>
        </w:rPr>
        <w:t xml:space="preserve">health </w:t>
      </w:r>
      <w:r w:rsidR="00952E79">
        <w:rPr>
          <w:lang w:val="en-CA"/>
        </w:rPr>
        <w:t>information</w:t>
      </w:r>
      <w:r w:rsidR="0078198F">
        <w:rPr>
          <w:lang w:val="en-CA"/>
        </w:rPr>
        <w:t xml:space="preserve"> professional</w:t>
      </w:r>
      <w:r w:rsidRPr="000A043A">
        <w:rPr>
          <w:lang w:val="en-CA"/>
        </w:rPr>
        <w:t xml:space="preserve"> provides leadership and expertise in the design, development and ethical management of knowledge-based information systems that meet the information needs and obligations of the institution. </w:t>
      </w:r>
    </w:p>
    <w:p w14:paraId="59207A84" w14:textId="77777777" w:rsidR="008C6E3A" w:rsidRPr="000A043A" w:rsidRDefault="008C6E3A" w:rsidP="008C6E3A">
      <w:pPr>
        <w:pStyle w:val="Titre2"/>
        <w:rPr>
          <w:lang w:val="en-CA"/>
        </w:rPr>
      </w:pPr>
      <w:r w:rsidRPr="000A043A">
        <w:rPr>
          <w:lang w:val="en-CA"/>
        </w:rPr>
        <w:t>Profession</w:t>
      </w:r>
    </w:p>
    <w:p w14:paraId="4E08FCC8" w14:textId="3FB6AC6D" w:rsidR="008C6E3A" w:rsidRPr="000A043A" w:rsidRDefault="008C6E3A" w:rsidP="008C6E3A">
      <w:pPr>
        <w:pStyle w:val="Paragraphedeliste"/>
        <w:numPr>
          <w:ilvl w:val="0"/>
          <w:numId w:val="2"/>
        </w:numPr>
        <w:rPr>
          <w:lang w:val="en-CA"/>
        </w:rPr>
      </w:pPr>
      <w:r w:rsidRPr="000A043A">
        <w:rPr>
          <w:lang w:val="en-CA"/>
        </w:rPr>
        <w:t xml:space="preserve">The </w:t>
      </w:r>
      <w:r w:rsidR="0078198F">
        <w:rPr>
          <w:lang w:val="en-CA"/>
        </w:rPr>
        <w:t xml:space="preserve">health </w:t>
      </w:r>
      <w:r w:rsidR="00952E79">
        <w:rPr>
          <w:lang w:val="en-CA"/>
        </w:rPr>
        <w:t>information</w:t>
      </w:r>
      <w:r w:rsidR="0078198F">
        <w:rPr>
          <w:lang w:val="en-CA"/>
        </w:rPr>
        <w:t xml:space="preserve"> professional</w:t>
      </w:r>
      <w:r w:rsidRPr="000A043A">
        <w:rPr>
          <w:lang w:val="en-CA"/>
        </w:rPr>
        <w:t xml:space="preserve"> advances and upholds the philosophy and ideals of the profession.</w:t>
      </w:r>
    </w:p>
    <w:p w14:paraId="49D674E6" w14:textId="005A2207" w:rsidR="008C6E3A" w:rsidRPr="000A043A" w:rsidRDefault="008C6E3A" w:rsidP="008C6E3A">
      <w:pPr>
        <w:pStyle w:val="Paragraphedeliste"/>
        <w:numPr>
          <w:ilvl w:val="0"/>
          <w:numId w:val="2"/>
        </w:numPr>
        <w:rPr>
          <w:lang w:val="en-CA"/>
        </w:rPr>
      </w:pPr>
      <w:r w:rsidRPr="000A043A">
        <w:rPr>
          <w:lang w:val="en-CA"/>
        </w:rPr>
        <w:t xml:space="preserve">The </w:t>
      </w:r>
      <w:r w:rsidR="0078198F">
        <w:rPr>
          <w:lang w:val="en-CA"/>
        </w:rPr>
        <w:t xml:space="preserve">health </w:t>
      </w:r>
      <w:r w:rsidR="00952E79">
        <w:rPr>
          <w:lang w:val="en-CA"/>
        </w:rPr>
        <w:t>information</w:t>
      </w:r>
      <w:r w:rsidR="0078198F">
        <w:rPr>
          <w:lang w:val="en-CA"/>
        </w:rPr>
        <w:t xml:space="preserve"> professional</w:t>
      </w:r>
      <w:r w:rsidRPr="000A043A">
        <w:rPr>
          <w:lang w:val="en-CA"/>
        </w:rPr>
        <w:t xml:space="preserve"> advocates and advances the knowledge and standards of the profession.</w:t>
      </w:r>
    </w:p>
    <w:p w14:paraId="434F7924" w14:textId="1CD82124" w:rsidR="008C6E3A" w:rsidRPr="000A043A" w:rsidRDefault="008C6E3A" w:rsidP="008C6E3A">
      <w:pPr>
        <w:pStyle w:val="Paragraphedeliste"/>
        <w:numPr>
          <w:ilvl w:val="0"/>
          <w:numId w:val="2"/>
        </w:numPr>
        <w:rPr>
          <w:lang w:val="en-CA"/>
        </w:rPr>
      </w:pPr>
      <w:r w:rsidRPr="000A043A">
        <w:rPr>
          <w:lang w:val="en-CA"/>
        </w:rPr>
        <w:t xml:space="preserve">The </w:t>
      </w:r>
      <w:r w:rsidR="0078198F">
        <w:rPr>
          <w:lang w:val="en-CA"/>
        </w:rPr>
        <w:t xml:space="preserve">health </w:t>
      </w:r>
      <w:r w:rsidR="00952E79">
        <w:rPr>
          <w:lang w:val="en-CA"/>
        </w:rPr>
        <w:t>information</w:t>
      </w:r>
      <w:r w:rsidR="0078198F">
        <w:rPr>
          <w:lang w:val="en-CA"/>
        </w:rPr>
        <w:t xml:space="preserve"> professional</w:t>
      </w:r>
      <w:r w:rsidRPr="000A043A">
        <w:rPr>
          <w:lang w:val="en-CA"/>
        </w:rPr>
        <w:t xml:space="preserve"> conducts all professional relationships with courtesy and respect.</w:t>
      </w:r>
    </w:p>
    <w:p w14:paraId="5AE72EE5" w14:textId="2A7C1735" w:rsidR="008C6E3A" w:rsidRPr="000A043A" w:rsidRDefault="008C6E3A" w:rsidP="008C6E3A">
      <w:pPr>
        <w:pStyle w:val="Paragraphedeliste"/>
        <w:numPr>
          <w:ilvl w:val="0"/>
          <w:numId w:val="2"/>
        </w:numPr>
        <w:rPr>
          <w:lang w:val="en-CA"/>
        </w:rPr>
      </w:pPr>
      <w:r w:rsidRPr="000A043A">
        <w:rPr>
          <w:lang w:val="en-CA"/>
        </w:rPr>
        <w:t xml:space="preserve">The </w:t>
      </w:r>
      <w:r w:rsidR="0078198F">
        <w:rPr>
          <w:lang w:val="en-CA"/>
        </w:rPr>
        <w:t xml:space="preserve">health </w:t>
      </w:r>
      <w:r w:rsidR="00952E79">
        <w:rPr>
          <w:lang w:val="en-CA"/>
        </w:rPr>
        <w:t>information</w:t>
      </w:r>
      <w:r w:rsidR="0078198F">
        <w:rPr>
          <w:lang w:val="en-CA"/>
        </w:rPr>
        <w:t xml:space="preserve"> professional</w:t>
      </w:r>
      <w:r w:rsidRPr="000A043A">
        <w:rPr>
          <w:lang w:val="en-CA"/>
        </w:rPr>
        <w:t xml:space="preserve"> maintains high standards of professional integrity. </w:t>
      </w:r>
    </w:p>
    <w:p w14:paraId="71FEF8B4" w14:textId="77777777" w:rsidR="008C6E3A" w:rsidRPr="000A043A" w:rsidRDefault="008C6E3A" w:rsidP="008C6E3A">
      <w:pPr>
        <w:pStyle w:val="Titre2"/>
        <w:rPr>
          <w:lang w:val="en-CA"/>
        </w:rPr>
      </w:pPr>
      <w:r w:rsidRPr="000A043A">
        <w:rPr>
          <w:lang w:val="en-CA"/>
        </w:rPr>
        <w:lastRenderedPageBreak/>
        <w:t xml:space="preserve">Self </w:t>
      </w:r>
    </w:p>
    <w:p w14:paraId="5D9818B6" w14:textId="759305CC" w:rsidR="008C6E3A" w:rsidRPr="00467120" w:rsidRDefault="008C6E3A" w:rsidP="00467120">
      <w:pPr>
        <w:pStyle w:val="Paragraphedeliste"/>
        <w:numPr>
          <w:ilvl w:val="0"/>
          <w:numId w:val="3"/>
        </w:numPr>
        <w:rPr>
          <w:lang w:val="en-CA"/>
        </w:rPr>
      </w:pPr>
      <w:r w:rsidRPr="00467120">
        <w:rPr>
          <w:lang w:val="en-CA"/>
        </w:rPr>
        <w:t xml:space="preserve">The </w:t>
      </w:r>
      <w:r w:rsidR="0078198F" w:rsidRPr="00467120">
        <w:rPr>
          <w:lang w:val="en-CA"/>
        </w:rPr>
        <w:t xml:space="preserve">health </w:t>
      </w:r>
      <w:r w:rsidR="00952E79">
        <w:rPr>
          <w:lang w:val="en-CA"/>
        </w:rPr>
        <w:t>information</w:t>
      </w:r>
      <w:r w:rsidR="0078198F" w:rsidRPr="00467120">
        <w:rPr>
          <w:lang w:val="en-CA"/>
        </w:rPr>
        <w:t xml:space="preserve"> professional</w:t>
      </w:r>
      <w:r w:rsidRPr="00467120">
        <w:rPr>
          <w:lang w:val="en-CA"/>
        </w:rPr>
        <w:t xml:space="preserve"> assumes personal responsibility for developing and maintaining professional excellence</w:t>
      </w:r>
      <w:r w:rsidR="00FE6878">
        <w:rPr>
          <w:lang w:val="en-CA"/>
        </w:rPr>
        <w:t>.</w:t>
      </w:r>
    </w:p>
    <w:p w14:paraId="2DA90F54" w14:textId="52E056DB" w:rsidR="00467120" w:rsidRPr="00467120" w:rsidRDefault="00467120" w:rsidP="00467120">
      <w:pPr>
        <w:pStyle w:val="Paragraphedeliste"/>
        <w:numPr>
          <w:ilvl w:val="0"/>
          <w:numId w:val="3"/>
        </w:numPr>
        <w:rPr>
          <w:lang w:val="en-CA"/>
        </w:rPr>
      </w:pPr>
      <w:r w:rsidRPr="00262DA4">
        <w:rPr>
          <w:lang w:val="en-CA"/>
        </w:rPr>
        <w:t xml:space="preserve">The health </w:t>
      </w:r>
      <w:r w:rsidR="00952E79" w:rsidRPr="00262DA4">
        <w:rPr>
          <w:lang w:val="en-CA"/>
        </w:rPr>
        <w:t>information professional</w:t>
      </w:r>
      <w:r w:rsidRPr="00262DA4">
        <w:rPr>
          <w:lang w:val="en-CA"/>
        </w:rPr>
        <w:t xml:space="preserve"> promotes </w:t>
      </w:r>
      <w:r w:rsidR="00FE6878" w:rsidRPr="00262DA4">
        <w:rPr>
          <w:lang w:val="en-CA"/>
        </w:rPr>
        <w:t xml:space="preserve">equity, </w:t>
      </w:r>
      <w:r w:rsidRPr="00262DA4">
        <w:rPr>
          <w:lang w:val="en-CA"/>
        </w:rPr>
        <w:t>diversity</w:t>
      </w:r>
      <w:r w:rsidR="00FD5A18" w:rsidRPr="00262DA4">
        <w:rPr>
          <w:lang w:val="en-CA"/>
        </w:rPr>
        <w:t xml:space="preserve">, </w:t>
      </w:r>
      <w:r w:rsidRPr="00262DA4">
        <w:rPr>
          <w:lang w:val="en-CA"/>
        </w:rPr>
        <w:t>inclusion</w:t>
      </w:r>
      <w:r w:rsidR="00FD5A18" w:rsidRPr="00262DA4">
        <w:rPr>
          <w:lang w:val="en-CA"/>
        </w:rPr>
        <w:t xml:space="preserve"> and accessibility</w:t>
      </w:r>
      <w:r w:rsidRPr="00262DA4">
        <w:rPr>
          <w:lang w:val="en-CA"/>
        </w:rPr>
        <w:t>, and w</w:t>
      </w:r>
      <w:bookmarkStart w:id="0" w:name="_GoBack"/>
      <w:bookmarkEnd w:id="0"/>
      <w:r w:rsidRPr="00262DA4">
        <w:rPr>
          <w:lang w:val="en-CA"/>
        </w:rPr>
        <w:t>orks to advance racial and social justice in health science libraries and within the profession</w:t>
      </w:r>
      <w:r>
        <w:rPr>
          <w:lang w:val="en-CA"/>
        </w:rPr>
        <w:t>.</w:t>
      </w:r>
    </w:p>
    <w:p w14:paraId="1BC6A093" w14:textId="77777777" w:rsidR="008C6E3A" w:rsidRPr="008C6E3A" w:rsidRDefault="008C6E3A">
      <w:pPr>
        <w:rPr>
          <w:lang w:val="en-CA"/>
        </w:rPr>
      </w:pPr>
    </w:p>
    <w:sectPr w:rsidR="008C6E3A" w:rsidRPr="008C6E3A">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6E5BFE"/>
    <w:multiLevelType w:val="hybridMultilevel"/>
    <w:tmpl w:val="CC2A0EF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E4358EC"/>
    <w:multiLevelType w:val="hybridMultilevel"/>
    <w:tmpl w:val="5B30DE4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2FAE6EE8"/>
    <w:multiLevelType w:val="hybridMultilevel"/>
    <w:tmpl w:val="2EF256E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E3A"/>
    <w:rsid w:val="0001014B"/>
    <w:rsid w:val="00115791"/>
    <w:rsid w:val="00262DA4"/>
    <w:rsid w:val="00467120"/>
    <w:rsid w:val="0074048D"/>
    <w:rsid w:val="0078198F"/>
    <w:rsid w:val="007D4301"/>
    <w:rsid w:val="008C6E3A"/>
    <w:rsid w:val="008F2127"/>
    <w:rsid w:val="00907EE8"/>
    <w:rsid w:val="00952E79"/>
    <w:rsid w:val="00AF39EC"/>
    <w:rsid w:val="00BA1DB0"/>
    <w:rsid w:val="00C142DB"/>
    <w:rsid w:val="00EC3B3A"/>
    <w:rsid w:val="00FD5A18"/>
    <w:rsid w:val="00FE6878"/>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8543F"/>
  <w15:chartTrackingRefBased/>
  <w15:docId w15:val="{4061481E-C756-47EA-AD2F-124955B70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Normal"/>
    <w:link w:val="Titre1Car"/>
    <w:uiPriority w:val="9"/>
    <w:qFormat/>
    <w:rsid w:val="008C6E3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8C6E3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C6E3A"/>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rsid w:val="008C6E3A"/>
    <w:rPr>
      <w:rFonts w:asciiTheme="majorHAnsi" w:eastAsiaTheme="majorEastAsia" w:hAnsiTheme="majorHAnsi" w:cstheme="majorBidi"/>
      <w:color w:val="2F5496" w:themeColor="accent1" w:themeShade="BF"/>
      <w:sz w:val="26"/>
      <w:szCs w:val="26"/>
    </w:rPr>
  </w:style>
  <w:style w:type="paragraph" w:styleId="Paragraphedeliste">
    <w:name w:val="List Paragraph"/>
    <w:basedOn w:val="Normal"/>
    <w:uiPriority w:val="34"/>
    <w:qFormat/>
    <w:rsid w:val="008C6E3A"/>
    <w:pPr>
      <w:ind w:left="720"/>
      <w:contextualSpacing/>
    </w:pPr>
  </w:style>
  <w:style w:type="paragraph" w:styleId="Titre">
    <w:name w:val="Title"/>
    <w:basedOn w:val="Normal"/>
    <w:next w:val="Normal"/>
    <w:link w:val="TitreCar"/>
    <w:uiPriority w:val="10"/>
    <w:qFormat/>
    <w:rsid w:val="008C6E3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8C6E3A"/>
    <w:rPr>
      <w:rFonts w:asciiTheme="majorHAnsi" w:eastAsiaTheme="majorEastAsia" w:hAnsiTheme="majorHAnsi" w:cstheme="majorBidi"/>
      <w:spacing w:val="-10"/>
      <w:kern w:val="28"/>
      <w:sz w:val="56"/>
      <w:szCs w:val="56"/>
    </w:rPr>
  </w:style>
  <w:style w:type="character" w:styleId="Marquedecommentaire">
    <w:name w:val="annotation reference"/>
    <w:basedOn w:val="Policepardfaut"/>
    <w:uiPriority w:val="99"/>
    <w:semiHidden/>
    <w:unhideWhenUsed/>
    <w:rsid w:val="00C142DB"/>
    <w:rPr>
      <w:sz w:val="16"/>
      <w:szCs w:val="16"/>
    </w:rPr>
  </w:style>
  <w:style w:type="paragraph" w:styleId="Commentaire">
    <w:name w:val="annotation text"/>
    <w:basedOn w:val="Normal"/>
    <w:link w:val="CommentaireCar"/>
    <w:uiPriority w:val="99"/>
    <w:semiHidden/>
    <w:unhideWhenUsed/>
    <w:rsid w:val="00C142DB"/>
    <w:pPr>
      <w:spacing w:line="240" w:lineRule="auto"/>
    </w:pPr>
    <w:rPr>
      <w:sz w:val="20"/>
      <w:szCs w:val="20"/>
    </w:rPr>
  </w:style>
  <w:style w:type="character" w:customStyle="1" w:styleId="CommentaireCar">
    <w:name w:val="Commentaire Car"/>
    <w:basedOn w:val="Policepardfaut"/>
    <w:link w:val="Commentaire"/>
    <w:uiPriority w:val="99"/>
    <w:semiHidden/>
    <w:rsid w:val="00C142DB"/>
    <w:rPr>
      <w:sz w:val="20"/>
      <w:szCs w:val="20"/>
    </w:rPr>
  </w:style>
  <w:style w:type="paragraph" w:styleId="Objetducommentaire">
    <w:name w:val="annotation subject"/>
    <w:basedOn w:val="Commentaire"/>
    <w:next w:val="Commentaire"/>
    <w:link w:val="ObjetducommentaireCar"/>
    <w:uiPriority w:val="99"/>
    <w:semiHidden/>
    <w:unhideWhenUsed/>
    <w:rsid w:val="00C142DB"/>
    <w:rPr>
      <w:b/>
      <w:bCs/>
    </w:rPr>
  </w:style>
  <w:style w:type="character" w:customStyle="1" w:styleId="ObjetducommentaireCar">
    <w:name w:val="Objet du commentaire Car"/>
    <w:basedOn w:val="CommentaireCar"/>
    <w:link w:val="Objetducommentaire"/>
    <w:uiPriority w:val="99"/>
    <w:semiHidden/>
    <w:rsid w:val="00C142DB"/>
    <w:rPr>
      <w:b/>
      <w:bCs/>
      <w:sz w:val="20"/>
      <w:szCs w:val="20"/>
    </w:rPr>
  </w:style>
  <w:style w:type="paragraph" w:styleId="Textedebulles">
    <w:name w:val="Balloon Text"/>
    <w:basedOn w:val="Normal"/>
    <w:link w:val="TextedebullesCar"/>
    <w:uiPriority w:val="99"/>
    <w:semiHidden/>
    <w:unhideWhenUsed/>
    <w:rsid w:val="00C142D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142D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387</Words>
  <Characters>2131</Characters>
  <Application>Microsoft Office Word</Application>
  <DocSecurity>0</DocSecurity>
  <Lines>17</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 Landry</dc:creator>
  <cp:keywords/>
  <dc:description/>
  <cp:lastModifiedBy>Tara Landry</cp:lastModifiedBy>
  <cp:revision>4</cp:revision>
  <dcterms:created xsi:type="dcterms:W3CDTF">2023-04-24T15:51:00Z</dcterms:created>
  <dcterms:modified xsi:type="dcterms:W3CDTF">2023-05-30T17:59:00Z</dcterms:modified>
</cp:coreProperties>
</file>